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B0715">
      <w:pPr>
        <w:numPr>
          <w:ilvl w:val="0"/>
          <w:numId w:val="0"/>
        </w:numPr>
        <w:spacing w:beforeAutospacing="0" w:afterAutospacing="0" w:line="579" w:lineRule="exact"/>
        <w:ind w:right="0" w:rightChars="0"/>
        <w:jc w:val="both"/>
        <w:rPr>
          <w:rFonts w:hint="eastAsia" w:ascii="Times New Roman" w:hAnsi="Times New Roman" w:eastAsia="仿宋_GB2312" w:cs="仿宋_GB2312"/>
          <w:b w:val="0"/>
          <w:i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i w:val="0"/>
          <w:sz w:val="32"/>
          <w:szCs w:val="32"/>
        </w:rPr>
        <w:t>附件</w:t>
      </w:r>
      <w:r>
        <w:rPr>
          <w:rFonts w:hint="eastAsia" w:eastAsia="仿宋_GB2312" w:cs="仿宋_GB2312"/>
          <w:b w:val="0"/>
          <w:i w:val="0"/>
          <w:sz w:val="32"/>
          <w:szCs w:val="32"/>
          <w:lang w:eastAsia="zh-CN"/>
        </w:rPr>
        <w:t>：</w:t>
      </w:r>
    </w:p>
    <w:p w14:paraId="0EA9E7AB">
      <w:pPr>
        <w:widowControl/>
        <w:spacing w:beforeAutospacing="0" w:afterAutospacing="0" w:line="579" w:lineRule="exact"/>
        <w:ind w:left="0" w:leftChars="0" w:right="0" w:rightChars="0" w:firstLine="632" w:firstLineChars="200"/>
        <w:jc w:val="both"/>
        <w:rPr>
          <w:rFonts w:hint="eastAsia" w:ascii="Times New Roman" w:hAnsi="Times New Roman" w:eastAsia="仿宋_GB2312" w:cs="仿宋_GB2312"/>
          <w:b w:val="0"/>
          <w:i w:val="0"/>
          <w:sz w:val="32"/>
          <w:szCs w:val="21"/>
          <w:lang w:val="en-US" w:eastAsia="zh-CN"/>
        </w:rPr>
      </w:pPr>
    </w:p>
    <w:p w14:paraId="1351F7A1">
      <w:pPr>
        <w:pStyle w:val="8"/>
        <w:bidi w:val="0"/>
        <w:spacing w:before="0" w:beforeAutospacing="0" w:after="0" w:afterAutospacing="0" w:line="579" w:lineRule="exact"/>
        <w:ind w:left="0" w:leftChars="0" w:rightChars="0" w:firstLine="0" w:firstLineChars="0"/>
        <w:jc w:val="center"/>
        <w:rPr>
          <w:rFonts w:hint="eastAsia" w:ascii="Times New Roman" w:hAnsi="Times New Roman" w:eastAsia="方正小标宋_GBK" w:cs="方正小标宋_GBK"/>
          <w:b w:val="0"/>
          <w:i w:val="0"/>
          <w:sz w:val="40"/>
          <w:szCs w:val="2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i w:val="0"/>
          <w:sz w:val="40"/>
          <w:szCs w:val="22"/>
          <w:lang w:val="en-US" w:eastAsia="zh-CN"/>
        </w:rPr>
        <w:t>《企业ESG蓝皮书—中国企业环境、社会与治理报告（2025）》征稿申请表</w:t>
      </w:r>
    </w:p>
    <w:bookmarkEnd w:id="0"/>
    <w:p w14:paraId="2968D360">
      <w:pPr>
        <w:widowControl/>
        <w:spacing w:beforeAutospacing="0" w:afterAutospacing="0" w:line="579" w:lineRule="exact"/>
        <w:ind w:left="0" w:leftChars="0" w:right="0" w:rightChars="0" w:firstLine="632" w:firstLineChars="200"/>
        <w:jc w:val="both"/>
        <w:rPr>
          <w:rFonts w:hint="eastAsia" w:ascii="Times New Roman" w:hAnsi="Times New Roman" w:eastAsia="仿宋_GB2312" w:cs="仿宋_GB2312"/>
          <w:b w:val="0"/>
          <w:i w:val="0"/>
          <w:sz w:val="32"/>
          <w:szCs w:val="22"/>
          <w:lang w:val="en-US" w:eastAsia="zh-CN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974"/>
        <w:gridCol w:w="1618"/>
        <w:gridCol w:w="3181"/>
      </w:tblGrid>
      <w:tr w14:paraId="53C7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9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承担人</w:t>
            </w: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45B9">
            <w:pPr>
              <w:widowControl/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14AA">
            <w:pPr>
              <w:spacing w:beforeAutospacing="0" w:afterAutospacing="0" w:line="579" w:lineRule="exact"/>
              <w:ind w:right="0" w:rightChars="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lang w:val="en-US" w:eastAsia="zh-CN"/>
              </w:rPr>
              <w:t>职务/职称</w:t>
            </w:r>
          </w:p>
        </w:tc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0494">
            <w:pPr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</w:rPr>
            </w:pPr>
          </w:p>
        </w:tc>
      </w:tr>
      <w:tr w14:paraId="3D41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0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单  位</w:t>
            </w:r>
          </w:p>
        </w:tc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49BB">
            <w:pPr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</w:rPr>
            </w:pPr>
          </w:p>
        </w:tc>
      </w:tr>
      <w:tr w14:paraId="7B9A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A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联  系</w:t>
            </w:r>
          </w:p>
          <w:p w14:paraId="1B89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电  话</w:t>
            </w:r>
          </w:p>
        </w:tc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D097">
            <w:pPr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lang w:val="en-US" w:eastAsia="zh-CN"/>
              </w:rPr>
              <w:t>手机：               微信：</w:t>
            </w:r>
          </w:p>
        </w:tc>
      </w:tr>
      <w:tr w14:paraId="2975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E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邮  箱</w:t>
            </w:r>
          </w:p>
        </w:tc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4EC2">
            <w:pPr>
              <w:widowControl/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</w:rPr>
            </w:pPr>
          </w:p>
        </w:tc>
      </w:tr>
      <w:tr w14:paraId="14F8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参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编</w:t>
            </w:r>
          </w:p>
          <w:p w14:paraId="5AB8A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选</w:t>
            </w:r>
            <w:r>
              <w:rPr>
                <w:rFonts w:hint="eastAsia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题</w:t>
            </w:r>
          </w:p>
        </w:tc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3E1B">
            <w:pPr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</w:rPr>
            </w:pPr>
          </w:p>
          <w:p w14:paraId="1D80C80A">
            <w:pPr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</w:rPr>
            </w:pPr>
          </w:p>
        </w:tc>
      </w:tr>
      <w:tr w14:paraId="12ED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选题研究思路及提纲</w:t>
            </w:r>
          </w:p>
        </w:tc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B8E4">
            <w:pPr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lang w:val="en-US" w:eastAsia="zh-CN"/>
              </w:rPr>
              <w:t>可附页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lang w:eastAsia="zh-CN"/>
              </w:rPr>
              <w:t>）</w:t>
            </w:r>
          </w:p>
        </w:tc>
      </w:tr>
      <w:tr w14:paraId="3568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1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>发表文章与获得奖项</w:t>
            </w:r>
          </w:p>
        </w:tc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38D6">
            <w:pPr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</w:rPr>
            </w:pPr>
          </w:p>
        </w:tc>
      </w:tr>
      <w:tr w14:paraId="700C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8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</w:rPr>
              <w:t>备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  <w:szCs w:val="28"/>
              </w:rPr>
              <w:t>注</w:t>
            </w:r>
          </w:p>
        </w:tc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83F7">
            <w:pPr>
              <w:spacing w:beforeAutospacing="0" w:afterAutospacing="0" w:line="579" w:lineRule="exact"/>
              <w:ind w:left="0" w:leftChars="0" w:right="0" w:rightChars="0" w:firstLine="632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32"/>
              </w:rPr>
            </w:pPr>
          </w:p>
        </w:tc>
      </w:tr>
    </w:tbl>
    <w:p w14:paraId="1BE5CF7F">
      <w:pPr>
        <w:spacing w:beforeAutospacing="0" w:afterAutospacing="0" w:line="579" w:lineRule="exact"/>
        <w:ind w:left="0" w:leftChars="0" w:right="0" w:rightChars="0" w:firstLine="632" w:firstLineChars="200"/>
        <w:jc w:val="both"/>
        <w:rPr>
          <w:rFonts w:hint="eastAsia" w:ascii="Times New Roman" w:hAnsi="Times New Roman" w:eastAsia="仿宋_GB2312" w:cs="仿宋_GB2312"/>
          <w:b w:val="0"/>
          <w:i w:val="0"/>
          <w:sz w:val="32"/>
        </w:rPr>
      </w:pPr>
      <w:r>
        <w:rPr>
          <w:rFonts w:hint="eastAsia" w:ascii="Times New Roman" w:hAnsi="Times New Roman" w:eastAsia="仿宋_GB2312" w:cs="仿宋_GB2312"/>
          <w:b w:val="0"/>
          <w:i w:val="0"/>
          <w:iCs w:val="0"/>
          <w:caps w:val="0"/>
          <w:color w:val="222222"/>
          <w:spacing w:val="0"/>
          <w:sz w:val="32"/>
          <w:szCs w:val="22"/>
          <w:shd w:val="clear" w:fill="FFFFFF"/>
          <w:lang w:val="en-US" w:eastAsia="zh-CN"/>
        </w:rPr>
        <w:t>注：请于2025年5月15日前将申报表发送至指定邮箱：zhlesg@126.com，邮件主题注明“ESG蓝皮书专题申请+单位名称+作者姓名”</w:t>
      </w:r>
      <w:r>
        <w:rPr>
          <w:rFonts w:hint="eastAsia" w:eastAsia="仿宋_GB2312" w:cs="仿宋_GB2312"/>
          <w:b w:val="0"/>
          <w:i w:val="0"/>
          <w:iCs w:val="0"/>
          <w:caps w:val="0"/>
          <w:color w:val="222222"/>
          <w:spacing w:val="0"/>
          <w:sz w:val="32"/>
          <w:szCs w:val="22"/>
          <w:shd w:val="clear" w:fill="FFFFFF"/>
          <w:lang w:val="en-US" w:eastAsia="zh-CN"/>
        </w:rPr>
        <w:t>。</w:t>
      </w:r>
    </w:p>
    <w:p w14:paraId="5531355C">
      <w:pPr>
        <w:spacing w:beforeAutospacing="0" w:afterAutospacing="0" w:line="579" w:lineRule="exact"/>
        <w:ind w:left="0" w:leftChars="0" w:right="0" w:rightChars="0" w:firstLine="632" w:firstLineChars="200"/>
        <w:jc w:val="both"/>
        <w:rPr>
          <w:rFonts w:hint="eastAsia" w:ascii="Times New Roman" w:hAnsi="Times New Roman" w:eastAsia="仿宋_GB2312" w:cs="仿宋_GB2312"/>
          <w:b w:val="0"/>
          <w:i w:val="0"/>
          <w:sz w:val="32"/>
          <w:szCs w:val="28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8" w:header="851" w:footer="1474" w:gutter="0"/>
      <w:lnNumType w:countBy="0" w:restart="continuous"/>
      <w:pgNumType w:fmt="decimal"/>
      <w:cols w:space="425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51A7AC-F91D-4A1C-88B8-F4492593761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E07870F-C799-44A1-89AA-C3C4B39050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94CA732-4B4E-4061-9206-F5853C2AB9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AE355">
    <w:pPr>
      <w:pStyle w:val="6"/>
      <w:pBdr>
        <w:top w:val="none" w:color="auto" w:sz="0" w:space="0"/>
        <w:bottom w:val="none" w:color="auto" w:sz="0" w:space="0"/>
      </w:pBdr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75813">
    <w:pPr>
      <w:pStyle w:val="6"/>
      <w:pBdr>
        <w:top w:val="none" w:color="auto" w:sz="0" w:space="0"/>
        <w:bottom w:val="none" w:color="auto" w:sz="0" w:space="0"/>
      </w:pBdr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3C6AB">
    <w:pPr>
      <w:pStyle w:val="6"/>
      <w:pBdr>
        <w:top w:val="none" w:color="auto" w:sz="0" w:space="0"/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86A6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E3DC4"/>
    <w:rsid w:val="21A90821"/>
    <w:rsid w:val="24FF76D7"/>
    <w:rsid w:val="27601AB5"/>
    <w:rsid w:val="2792250F"/>
    <w:rsid w:val="3D833E79"/>
    <w:rsid w:val="4E192591"/>
    <w:rsid w:val="51B6056B"/>
    <w:rsid w:val="588C2D9D"/>
    <w:rsid w:val="62E1185F"/>
    <w:rsid w:val="6EE0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1">
    <w:name w:val="BodyText1I2"/>
    <w:basedOn w:val="12"/>
    <w:qFormat/>
    <w:uiPriority w:val="0"/>
    <w:pPr>
      <w:spacing w:after="120"/>
      <w:ind w:left="420" w:leftChars="200" w:firstLine="420"/>
    </w:pPr>
  </w:style>
  <w:style w:type="paragraph" w:customStyle="1" w:styleId="12">
    <w:name w:val="BodyTextIndent"/>
    <w:basedOn w:val="1"/>
    <w:qFormat/>
    <w:uiPriority w:val="0"/>
    <w:pPr>
      <w:ind w:firstLine="64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2867</Words>
  <Characters>3119</Characters>
  <Lines>0</Lines>
  <Paragraphs>0</Paragraphs>
  <TotalTime>0</TotalTime>
  <ScaleCrop>false</ScaleCrop>
  <LinksUpToDate>false</LinksUpToDate>
  <CharactersWithSpaces>3385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2025-04-15T01:33:00Z</dcterms:created>
  <dc:creator>10519</dc:creator>
  <cp:lastModifiedBy>全联云域</cp:lastModifiedBy>
  <dcterms:modified xsi:type="dcterms:W3CDTF">2025-04-22T02:35:05Z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eyJoZGlkIjoiMzAxYjdkMTM3YjM2YTc2ZjY5ZTg5MWE0MDY0ZjgwZGMiLCJ1c2VySWQiOiIyOTUwMzY2MDcifQ==</vt:lpwstr>
  </property>
  <property fmtid="{D5CDD505-2E9C-101B-9397-08002B2CF9AE}" pid="4" name="ICV">
    <vt:lpwstr>CA4102395DA348D5933979AEDECF31A1_13</vt:lpwstr>
  </property>
</Properties>
</file>