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46" w:rsidRDefault="00C70A46" w:rsidP="00C70A46">
      <w:pPr>
        <w:spacing w:line="360" w:lineRule="auto"/>
        <w:ind w:firstLineChars="200" w:firstLine="643"/>
        <w:jc w:val="center"/>
        <w:rPr>
          <w:rFonts w:ascii="宋体" w:hAnsi="宋体"/>
          <w:b/>
          <w:sz w:val="32"/>
          <w:szCs w:val="32"/>
        </w:rPr>
      </w:pPr>
      <w:r>
        <w:rPr>
          <w:rFonts w:ascii="宋体" w:hAnsi="宋体" w:hint="eastAsia"/>
          <w:b/>
          <w:sz w:val="32"/>
          <w:szCs w:val="32"/>
        </w:rPr>
        <w:t>志愿律师事务所申请表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1443"/>
        <w:gridCol w:w="1656"/>
        <w:gridCol w:w="2301"/>
      </w:tblGrid>
      <w:tr w:rsidR="00C70A46" w:rsidTr="00AA5501">
        <w:trPr>
          <w:trHeight w:val="452"/>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事务所名称</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r w:rsidR="00C70A46" w:rsidTr="00AA5501">
        <w:trPr>
          <w:trHeight w:val="465"/>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批准机构</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r w:rsidR="00C70A46" w:rsidTr="00AA5501">
        <w:trPr>
          <w:trHeight w:val="443"/>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通讯地址/邮编</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r w:rsidR="00C70A46" w:rsidTr="00AA5501">
        <w:trPr>
          <w:trHeight w:val="450"/>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电话</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r w:rsidR="00C70A46" w:rsidTr="00AA5501">
        <w:trPr>
          <w:trHeight w:val="465"/>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主任姓名</w:t>
            </w:r>
          </w:p>
        </w:tc>
        <w:tc>
          <w:tcPr>
            <w:tcW w:w="1544"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c>
          <w:tcPr>
            <w:tcW w:w="1755"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rPr>
                <w:rFonts w:ascii="宋体" w:hAnsi="宋体"/>
                <w:kern w:val="0"/>
                <w:sz w:val="24"/>
              </w:rPr>
            </w:pPr>
            <w:r>
              <w:rPr>
                <w:rFonts w:ascii="宋体" w:hAnsi="宋体" w:hint="eastAsia"/>
                <w:kern w:val="0"/>
                <w:sz w:val="24"/>
              </w:rPr>
              <w:t>手机</w:t>
            </w:r>
          </w:p>
        </w:tc>
        <w:tc>
          <w:tcPr>
            <w:tcW w:w="247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r w:rsidR="00C70A46" w:rsidTr="00AA5501">
        <w:trPr>
          <w:trHeight w:val="465"/>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联系人姓名</w:t>
            </w:r>
          </w:p>
        </w:tc>
        <w:tc>
          <w:tcPr>
            <w:tcW w:w="1544"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c>
          <w:tcPr>
            <w:tcW w:w="1755"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rPr>
                <w:rFonts w:ascii="宋体" w:hAnsi="宋体"/>
                <w:kern w:val="0"/>
                <w:sz w:val="24"/>
              </w:rPr>
            </w:pPr>
            <w:r>
              <w:rPr>
                <w:rFonts w:ascii="宋体" w:hAnsi="宋体" w:hint="eastAsia"/>
                <w:kern w:val="0"/>
                <w:sz w:val="24"/>
              </w:rPr>
              <w:t>手机/微信号</w:t>
            </w:r>
          </w:p>
        </w:tc>
        <w:tc>
          <w:tcPr>
            <w:tcW w:w="247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r w:rsidR="00C70A46" w:rsidTr="00AA5501">
        <w:trPr>
          <w:trHeight w:val="435"/>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电子邮箱</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r w:rsidR="00C70A46" w:rsidTr="00AA5501">
        <w:trPr>
          <w:trHeight w:val="2812"/>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律师事务所简介（包括有无做过环境诉讼案件，有无参与公益活动经验等）</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r w:rsidR="00C70A46" w:rsidTr="00AA5501">
        <w:trPr>
          <w:trHeight w:val="1318"/>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律师事务所获得荣誉</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p w:rsidR="00C70A46" w:rsidRDefault="00C70A46" w:rsidP="00AA5501">
            <w:pPr>
              <w:ind w:firstLineChars="200" w:firstLine="480"/>
              <w:jc w:val="center"/>
              <w:rPr>
                <w:rFonts w:ascii="宋体" w:hAnsi="宋体"/>
                <w:kern w:val="0"/>
                <w:sz w:val="24"/>
              </w:rPr>
            </w:pPr>
          </w:p>
          <w:p w:rsidR="00C70A46" w:rsidRDefault="00C70A46" w:rsidP="00AA5501">
            <w:pPr>
              <w:ind w:firstLineChars="200" w:firstLine="480"/>
              <w:jc w:val="center"/>
              <w:rPr>
                <w:rFonts w:ascii="宋体" w:hAnsi="宋体"/>
                <w:kern w:val="0"/>
                <w:sz w:val="24"/>
              </w:rPr>
            </w:pPr>
          </w:p>
          <w:p w:rsidR="00C70A46" w:rsidRDefault="00C70A46" w:rsidP="00AA5501">
            <w:pPr>
              <w:ind w:firstLineChars="200" w:firstLine="480"/>
              <w:jc w:val="center"/>
              <w:rPr>
                <w:rFonts w:ascii="宋体" w:hAnsi="宋体"/>
                <w:kern w:val="0"/>
                <w:sz w:val="24"/>
              </w:rPr>
            </w:pPr>
          </w:p>
          <w:p w:rsidR="00C70A46" w:rsidRDefault="00C70A46" w:rsidP="00AA5501">
            <w:pPr>
              <w:rPr>
                <w:rFonts w:ascii="宋体" w:hAnsi="宋体"/>
                <w:kern w:val="0"/>
                <w:sz w:val="24"/>
              </w:rPr>
            </w:pPr>
          </w:p>
        </w:tc>
      </w:tr>
      <w:tr w:rsidR="00C70A46" w:rsidTr="00AA5501">
        <w:trPr>
          <w:trHeight w:val="1540"/>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承  诺</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本所志愿承办至少一件中华环保联合会交办的环境污染受害者法律援助案件</w:t>
            </w:r>
          </w:p>
          <w:p w:rsidR="00C70A46" w:rsidRDefault="00C70A46" w:rsidP="00AA5501">
            <w:pPr>
              <w:ind w:firstLineChars="200" w:firstLine="480"/>
              <w:rPr>
                <w:rFonts w:ascii="宋体" w:hAnsi="宋体"/>
                <w:kern w:val="0"/>
                <w:sz w:val="24"/>
              </w:rPr>
            </w:pPr>
          </w:p>
          <w:p w:rsidR="00C70A46" w:rsidRDefault="00C70A46" w:rsidP="00AA5501">
            <w:pPr>
              <w:ind w:firstLineChars="200" w:firstLine="480"/>
              <w:rPr>
                <w:rFonts w:ascii="宋体" w:hAnsi="宋体"/>
                <w:kern w:val="0"/>
                <w:sz w:val="24"/>
              </w:rPr>
            </w:pPr>
          </w:p>
          <w:p w:rsidR="00C70A46" w:rsidRDefault="00C70A46" w:rsidP="00AA5501">
            <w:pPr>
              <w:ind w:firstLineChars="200" w:firstLine="480"/>
              <w:rPr>
                <w:rFonts w:ascii="宋体" w:hAnsi="宋体"/>
                <w:kern w:val="0"/>
                <w:sz w:val="24"/>
              </w:rPr>
            </w:pPr>
            <w:r>
              <w:rPr>
                <w:rFonts w:ascii="宋体" w:hAnsi="宋体" w:hint="eastAsia"/>
                <w:kern w:val="0"/>
                <w:sz w:val="24"/>
              </w:rPr>
              <w:t>盖章：</w:t>
            </w:r>
          </w:p>
          <w:p w:rsidR="00C70A46" w:rsidRDefault="00C70A46" w:rsidP="00AA5501">
            <w:pPr>
              <w:ind w:firstLineChars="200" w:firstLine="480"/>
              <w:jc w:val="center"/>
              <w:rPr>
                <w:rFonts w:ascii="宋体" w:hAnsi="宋体"/>
                <w:kern w:val="0"/>
                <w:sz w:val="24"/>
              </w:rPr>
            </w:pPr>
          </w:p>
          <w:p w:rsidR="00C70A46" w:rsidRDefault="00C70A46" w:rsidP="00AA5501">
            <w:pPr>
              <w:ind w:firstLineChars="200" w:firstLine="480"/>
              <w:jc w:val="center"/>
              <w:rPr>
                <w:rFonts w:ascii="宋体" w:hAnsi="宋体"/>
                <w:kern w:val="0"/>
                <w:sz w:val="24"/>
              </w:rPr>
            </w:pPr>
            <w:r>
              <w:rPr>
                <w:rFonts w:ascii="宋体" w:hAnsi="宋体" w:hint="eastAsia"/>
                <w:kern w:val="0"/>
                <w:sz w:val="24"/>
              </w:rPr>
              <w:t>年   月   日</w:t>
            </w:r>
          </w:p>
        </w:tc>
      </w:tr>
      <w:tr w:rsidR="00C70A46" w:rsidTr="00AA5501">
        <w:trPr>
          <w:trHeight w:val="1680"/>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对环境维权工作的建议</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r w:rsidR="00C70A46" w:rsidTr="00AA5501">
        <w:trPr>
          <w:trHeight w:val="870"/>
          <w:jc w:val="center"/>
        </w:trPr>
        <w:tc>
          <w:tcPr>
            <w:tcW w:w="3323" w:type="dxa"/>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r>
              <w:rPr>
                <w:rFonts w:ascii="宋体" w:hAnsi="宋体" w:hint="eastAsia"/>
                <w:kern w:val="0"/>
                <w:sz w:val="24"/>
              </w:rPr>
              <w:t>备  注</w:t>
            </w:r>
          </w:p>
        </w:tc>
        <w:tc>
          <w:tcPr>
            <w:tcW w:w="5772" w:type="dxa"/>
            <w:gridSpan w:val="3"/>
            <w:tcBorders>
              <w:top w:val="single" w:sz="4" w:space="0" w:color="auto"/>
              <w:left w:val="single" w:sz="4" w:space="0" w:color="auto"/>
              <w:bottom w:val="single" w:sz="4" w:space="0" w:color="auto"/>
              <w:right w:val="single" w:sz="4" w:space="0" w:color="auto"/>
            </w:tcBorders>
            <w:vAlign w:val="center"/>
          </w:tcPr>
          <w:p w:rsidR="00C70A46" w:rsidRDefault="00C70A46" w:rsidP="00AA5501">
            <w:pPr>
              <w:ind w:firstLineChars="200" w:firstLine="480"/>
              <w:jc w:val="center"/>
              <w:rPr>
                <w:rFonts w:ascii="宋体" w:hAnsi="宋体"/>
                <w:kern w:val="0"/>
                <w:sz w:val="24"/>
              </w:rPr>
            </w:pPr>
          </w:p>
        </w:tc>
      </w:tr>
    </w:tbl>
    <w:p w:rsidR="00C70A46" w:rsidRDefault="00C70A46" w:rsidP="00C70A46">
      <w:pPr>
        <w:spacing w:line="360" w:lineRule="auto"/>
        <w:ind w:firstLineChars="200" w:firstLine="420"/>
        <w:rPr>
          <w:rFonts w:ascii="宋体" w:hAnsi="宋体"/>
        </w:rPr>
      </w:pPr>
      <w:r>
        <w:rPr>
          <w:rFonts w:ascii="宋体" w:hAnsi="宋体" w:hint="eastAsia"/>
        </w:rPr>
        <w:t>注：复印有效</w:t>
      </w:r>
    </w:p>
    <w:p w:rsidR="00C70A46" w:rsidRDefault="00C70A46" w:rsidP="00C70A46">
      <w:pPr>
        <w:spacing w:line="360" w:lineRule="auto"/>
        <w:jc w:val="center"/>
        <w:rPr>
          <w:rFonts w:ascii="宋体" w:hAnsi="宋体"/>
          <w:b/>
          <w:sz w:val="32"/>
          <w:szCs w:val="32"/>
        </w:rPr>
      </w:pPr>
      <w:r>
        <w:rPr>
          <w:rFonts w:ascii="宋体" w:hAnsi="宋体" w:hint="eastAsia"/>
          <w:b/>
          <w:sz w:val="32"/>
          <w:szCs w:val="32"/>
        </w:rPr>
        <w:lastRenderedPageBreak/>
        <w:t>中华环保联合会环境维权志愿律师事务所合作协议</w:t>
      </w:r>
    </w:p>
    <w:p w:rsidR="00C70A46" w:rsidRDefault="00C70A46" w:rsidP="00C70A46">
      <w:pPr>
        <w:spacing w:line="360" w:lineRule="auto"/>
        <w:ind w:firstLineChars="200" w:firstLine="420"/>
        <w:rPr>
          <w:rFonts w:ascii="宋体" w:hAnsi="宋体" w:cs="宋体"/>
          <w:kern w:val="0"/>
          <w:szCs w:val="21"/>
        </w:rPr>
      </w:pPr>
    </w:p>
    <w:p w:rsidR="00C70A46" w:rsidRDefault="00C70A46" w:rsidP="00C70A46">
      <w:pPr>
        <w:spacing w:line="360" w:lineRule="auto"/>
        <w:ind w:firstLineChars="200" w:firstLine="482"/>
        <w:rPr>
          <w:rFonts w:ascii="宋体" w:hAnsi="宋体" w:cs="宋体"/>
          <w:kern w:val="0"/>
          <w:sz w:val="24"/>
        </w:rPr>
      </w:pPr>
      <w:r>
        <w:rPr>
          <w:rFonts w:ascii="宋体" w:hAnsi="宋体" w:cs="宋体" w:hint="eastAsia"/>
          <w:b/>
          <w:kern w:val="0"/>
          <w:sz w:val="24"/>
        </w:rPr>
        <w:t>甲方：</w:t>
      </w:r>
      <w:r>
        <w:rPr>
          <w:rFonts w:ascii="宋体" w:hAnsi="宋体" w:cs="宋体" w:hint="eastAsia"/>
          <w:kern w:val="0"/>
          <w:sz w:val="24"/>
        </w:rPr>
        <w:t>中华环保联合会</w:t>
      </w:r>
    </w:p>
    <w:p w:rsidR="00C70A46" w:rsidRDefault="00C70A46" w:rsidP="00C70A46">
      <w:pPr>
        <w:spacing w:line="360" w:lineRule="auto"/>
        <w:ind w:firstLineChars="200" w:firstLine="482"/>
        <w:rPr>
          <w:rFonts w:ascii="宋体" w:hAnsi="宋体" w:cs="宋体"/>
          <w:b/>
          <w:kern w:val="0"/>
          <w:sz w:val="24"/>
        </w:rPr>
      </w:pPr>
      <w:r>
        <w:rPr>
          <w:rFonts w:ascii="宋体" w:hAnsi="宋体" w:cs="宋体" w:hint="eastAsia"/>
          <w:b/>
          <w:kern w:val="0"/>
          <w:sz w:val="24"/>
        </w:rPr>
        <w:t>地址：</w:t>
      </w:r>
      <w:r>
        <w:rPr>
          <w:rFonts w:ascii="宋体" w:hAnsi="宋体" w:cs="宋体" w:hint="eastAsia"/>
          <w:kern w:val="0"/>
          <w:sz w:val="24"/>
        </w:rPr>
        <w:t>北京市朝阳区和平里14区青年沟东路华表大厦六层</w:t>
      </w:r>
    </w:p>
    <w:p w:rsidR="00C70A46" w:rsidRDefault="00C70A46" w:rsidP="00C70A46">
      <w:pPr>
        <w:spacing w:line="360" w:lineRule="auto"/>
        <w:ind w:firstLineChars="200" w:firstLine="482"/>
        <w:rPr>
          <w:rFonts w:ascii="宋体" w:hAnsi="宋体" w:cs="宋体"/>
          <w:b/>
          <w:kern w:val="0"/>
          <w:sz w:val="24"/>
        </w:rPr>
      </w:pPr>
      <w:r>
        <w:rPr>
          <w:rFonts w:ascii="宋体" w:hAnsi="宋体" w:cs="宋体" w:hint="eastAsia"/>
          <w:b/>
          <w:kern w:val="0"/>
          <w:sz w:val="24"/>
        </w:rPr>
        <w:t>电话：</w:t>
      </w:r>
      <w:r>
        <w:rPr>
          <w:rFonts w:ascii="宋体" w:hAnsi="宋体" w:cs="宋体" w:hint="eastAsia"/>
          <w:kern w:val="0"/>
          <w:sz w:val="24"/>
        </w:rPr>
        <w:t>010-51266665</w:t>
      </w:r>
    </w:p>
    <w:p w:rsidR="00C70A46" w:rsidRDefault="00C70A46" w:rsidP="00C70A46">
      <w:pPr>
        <w:spacing w:line="360" w:lineRule="auto"/>
        <w:ind w:firstLineChars="200" w:firstLine="482"/>
        <w:rPr>
          <w:rFonts w:ascii="宋体" w:hAnsi="宋体" w:cs="宋体"/>
          <w:b/>
          <w:kern w:val="0"/>
          <w:sz w:val="24"/>
        </w:rPr>
      </w:pPr>
      <w:r>
        <w:rPr>
          <w:rFonts w:ascii="宋体" w:hAnsi="宋体" w:cs="宋体" w:hint="eastAsia"/>
          <w:b/>
          <w:kern w:val="0"/>
          <w:sz w:val="24"/>
        </w:rPr>
        <w:t>传真：</w:t>
      </w:r>
      <w:r>
        <w:rPr>
          <w:rFonts w:ascii="宋体" w:hAnsi="宋体" w:cs="宋体" w:hint="eastAsia"/>
          <w:kern w:val="0"/>
          <w:sz w:val="24"/>
        </w:rPr>
        <w:t>010-51230022</w:t>
      </w:r>
    </w:p>
    <w:p w:rsidR="00C70A46" w:rsidRDefault="00C70A46" w:rsidP="00C70A46">
      <w:pPr>
        <w:spacing w:line="360" w:lineRule="auto"/>
        <w:ind w:firstLineChars="200" w:firstLine="482"/>
        <w:rPr>
          <w:rFonts w:ascii="宋体" w:hAnsi="宋体" w:cs="宋体"/>
          <w:b/>
          <w:kern w:val="0"/>
          <w:sz w:val="24"/>
        </w:rPr>
      </w:pPr>
      <w:r>
        <w:rPr>
          <w:rFonts w:ascii="宋体" w:hAnsi="宋体" w:cs="宋体" w:hint="eastAsia"/>
          <w:b/>
          <w:kern w:val="0"/>
          <w:sz w:val="24"/>
        </w:rPr>
        <w:t>邮编：</w:t>
      </w:r>
      <w:r>
        <w:rPr>
          <w:rFonts w:ascii="宋体" w:hAnsi="宋体" w:cs="宋体" w:hint="eastAsia"/>
          <w:kern w:val="0"/>
          <w:sz w:val="24"/>
        </w:rPr>
        <w:t>100015</w:t>
      </w:r>
    </w:p>
    <w:p w:rsidR="00C70A46" w:rsidRDefault="00C70A46" w:rsidP="00C70A46">
      <w:pPr>
        <w:spacing w:line="360" w:lineRule="auto"/>
        <w:ind w:firstLineChars="200" w:firstLine="482"/>
        <w:rPr>
          <w:rFonts w:ascii="宋体" w:hAnsi="宋体" w:cs="宋体"/>
          <w:b/>
          <w:kern w:val="0"/>
          <w:sz w:val="24"/>
        </w:rPr>
      </w:pPr>
    </w:p>
    <w:p w:rsidR="00C70A46" w:rsidRPr="009F21AB" w:rsidRDefault="00C70A46" w:rsidP="00C70A46">
      <w:pPr>
        <w:rPr>
          <w:rFonts w:ascii="宋体" w:hAnsi="宋体" w:cs="宋体"/>
          <w:kern w:val="0"/>
          <w:sz w:val="24"/>
        </w:rPr>
      </w:pPr>
      <w:r>
        <w:rPr>
          <w:rFonts w:ascii="宋体" w:hAnsi="宋体" w:cs="宋体" w:hint="eastAsia"/>
          <w:b/>
          <w:kern w:val="0"/>
          <w:sz w:val="24"/>
        </w:rPr>
        <w:t xml:space="preserve">    乙方：</w:t>
      </w:r>
      <w:r w:rsidRPr="009F21AB">
        <w:rPr>
          <w:rFonts w:ascii="宋体" w:hAnsi="宋体" w:cs="宋体" w:hint="eastAsia"/>
          <w:kern w:val="0"/>
          <w:sz w:val="24"/>
        </w:rPr>
        <w:t xml:space="preserve"> </w:t>
      </w:r>
    </w:p>
    <w:p w:rsidR="00C70A46" w:rsidRDefault="00C70A46" w:rsidP="00C70A46">
      <w:pPr>
        <w:spacing w:line="360" w:lineRule="auto"/>
        <w:ind w:firstLineChars="200" w:firstLine="482"/>
        <w:rPr>
          <w:rFonts w:ascii="宋体" w:hAnsi="宋体" w:cs="宋体" w:hint="eastAsia"/>
          <w:b/>
          <w:kern w:val="0"/>
          <w:sz w:val="24"/>
        </w:rPr>
      </w:pPr>
      <w:r>
        <w:rPr>
          <w:rFonts w:ascii="宋体" w:hAnsi="宋体" w:cs="宋体" w:hint="eastAsia"/>
          <w:b/>
          <w:kern w:val="0"/>
          <w:sz w:val="24"/>
        </w:rPr>
        <w:t>地址：</w:t>
      </w:r>
    </w:p>
    <w:p w:rsidR="00C70A46" w:rsidRDefault="00C70A46" w:rsidP="00C70A46">
      <w:pPr>
        <w:spacing w:line="360" w:lineRule="auto"/>
        <w:ind w:firstLineChars="200" w:firstLine="482"/>
        <w:rPr>
          <w:rFonts w:ascii="宋体" w:hAnsi="宋体" w:cs="宋体" w:hint="eastAsia"/>
          <w:kern w:val="0"/>
          <w:sz w:val="24"/>
        </w:rPr>
      </w:pPr>
      <w:r>
        <w:rPr>
          <w:rFonts w:ascii="宋体" w:hAnsi="宋体" w:cs="宋体" w:hint="eastAsia"/>
          <w:b/>
          <w:kern w:val="0"/>
          <w:sz w:val="24"/>
        </w:rPr>
        <w:t>电话</w:t>
      </w:r>
      <w:r w:rsidRPr="009F21AB">
        <w:rPr>
          <w:rFonts w:ascii="宋体" w:hAnsi="宋体" w:cs="宋体" w:hint="eastAsia"/>
          <w:kern w:val="0"/>
          <w:sz w:val="24"/>
        </w:rPr>
        <w:t>：</w:t>
      </w:r>
    </w:p>
    <w:p w:rsidR="00C70A46" w:rsidRPr="00C70A46" w:rsidRDefault="00C70A46" w:rsidP="00C70A46">
      <w:pPr>
        <w:spacing w:line="360" w:lineRule="auto"/>
        <w:ind w:firstLineChars="200" w:firstLine="482"/>
        <w:rPr>
          <w:rFonts w:ascii="宋体" w:hAnsi="宋体" w:cs="宋体"/>
          <w:b/>
          <w:kern w:val="0"/>
          <w:sz w:val="24"/>
        </w:rPr>
      </w:pPr>
      <w:r w:rsidRPr="00C70A46">
        <w:rPr>
          <w:rFonts w:ascii="宋体" w:hAnsi="宋体" w:cs="宋体" w:hint="eastAsia"/>
          <w:b/>
          <w:kern w:val="0"/>
          <w:sz w:val="24"/>
        </w:rPr>
        <w:t>传真：</w:t>
      </w:r>
      <w:r w:rsidRPr="00C70A46">
        <w:rPr>
          <w:rFonts w:ascii="宋体" w:hAnsi="宋体" w:cs="宋体"/>
          <w:b/>
          <w:kern w:val="0"/>
          <w:sz w:val="24"/>
        </w:rPr>
        <w:t xml:space="preserve"> </w:t>
      </w:r>
    </w:p>
    <w:p w:rsidR="00C70A46" w:rsidRDefault="00C70A46" w:rsidP="00C70A46">
      <w:pPr>
        <w:spacing w:line="360" w:lineRule="auto"/>
        <w:ind w:firstLineChars="200" w:firstLine="482"/>
        <w:rPr>
          <w:rFonts w:ascii="宋体" w:hAnsi="宋体" w:cs="宋体"/>
          <w:b/>
          <w:kern w:val="0"/>
          <w:sz w:val="24"/>
        </w:rPr>
      </w:pPr>
      <w:r>
        <w:rPr>
          <w:rFonts w:ascii="宋体" w:hAnsi="宋体" w:cs="宋体" w:hint="eastAsia"/>
          <w:b/>
          <w:kern w:val="0"/>
          <w:sz w:val="24"/>
        </w:rPr>
        <w:t>邮编：</w:t>
      </w:r>
    </w:p>
    <w:p w:rsidR="00C70A46" w:rsidRDefault="00C70A46" w:rsidP="00C70A46">
      <w:pPr>
        <w:spacing w:line="360" w:lineRule="auto"/>
        <w:ind w:firstLineChars="200" w:firstLine="480"/>
        <w:rPr>
          <w:rFonts w:ascii="宋体" w:hAnsi="宋体" w:cs="宋体"/>
          <w:kern w:val="0"/>
          <w:sz w:val="24"/>
        </w:rPr>
      </w:pP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甲方认真履行生态环境部确立的维护环境权益职能和工作职责，致力于为环境权益受到侵害的公民、法人或其他组织提供法律救助，并不断探索和拓展新的救助途径。</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乙方是</w:t>
      </w:r>
      <w:r>
        <w:rPr>
          <w:rFonts w:hint="eastAsia"/>
          <w:bCs/>
          <w:color w:val="auto"/>
        </w:rPr>
        <w:t>中华人民共和国境内合法注册的律师事务所，热心国家环保公益事业，</w:t>
      </w:r>
      <w:r>
        <w:rPr>
          <w:rFonts w:hint="eastAsia"/>
          <w:color w:val="auto"/>
        </w:rPr>
        <w:t>不以物质报酬为目的，利用自身</w:t>
      </w:r>
      <w:r>
        <w:rPr>
          <w:rFonts w:hint="eastAsia"/>
          <w:bCs/>
          <w:color w:val="auto"/>
        </w:rPr>
        <w:t>优势</w:t>
      </w:r>
      <w:r>
        <w:rPr>
          <w:rFonts w:hint="eastAsia"/>
          <w:color w:val="auto"/>
        </w:rPr>
        <w:t>，自愿为环境权益受到侵害的公民、法人或其他组织提供服务和帮助。</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甲乙双方经友好协商，决定充分利用各自的优势，资源互补，就环境维权相关事务达成协议，规范环境维权志愿服务工作，共同推进环境维权事业。</w:t>
      </w:r>
    </w:p>
    <w:p w:rsidR="00C70A46" w:rsidRDefault="00C70A46" w:rsidP="00C70A46">
      <w:pPr>
        <w:spacing w:line="360" w:lineRule="auto"/>
        <w:ind w:firstLineChars="200" w:firstLine="482"/>
        <w:rPr>
          <w:rFonts w:ascii="宋体" w:hAnsi="宋体" w:cs="宋体"/>
          <w:kern w:val="0"/>
          <w:sz w:val="24"/>
        </w:rPr>
      </w:pPr>
      <w:r>
        <w:rPr>
          <w:rFonts w:ascii="宋体" w:hAnsi="宋体" w:cs="宋体" w:hint="eastAsia"/>
          <w:b/>
          <w:kern w:val="0"/>
          <w:sz w:val="24"/>
        </w:rPr>
        <w:t>第一条</w:t>
      </w:r>
      <w:r>
        <w:rPr>
          <w:rFonts w:ascii="宋体" w:hAnsi="宋体" w:cs="宋体" w:hint="eastAsia"/>
          <w:kern w:val="0"/>
          <w:sz w:val="24"/>
        </w:rPr>
        <w:t xml:space="preserve">  合作方式</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1.甲方接受乙方为中华环保联合会志愿律师事务所，乙方对甲方交付的或者双方合作的环境案件指派律师，进行调研、调解、代理诉讼等活动。</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2.除甲方交付或者双方合作的环境案件外，乙方以“中华环保联合会环境维权志愿律师事务所”的名义代理的其他案件，应当告知甲方，并同时适用本协议。</w:t>
      </w:r>
    </w:p>
    <w:p w:rsidR="00C70A46" w:rsidRDefault="00C70A46" w:rsidP="00C70A46">
      <w:pPr>
        <w:spacing w:line="360" w:lineRule="auto"/>
        <w:ind w:firstLineChars="200" w:firstLine="482"/>
        <w:rPr>
          <w:rFonts w:ascii="宋体" w:hAnsi="宋体" w:cs="宋体"/>
          <w:kern w:val="0"/>
          <w:sz w:val="24"/>
        </w:rPr>
      </w:pPr>
      <w:r>
        <w:rPr>
          <w:rFonts w:ascii="宋体" w:hAnsi="宋体" w:cs="宋体" w:hint="eastAsia"/>
          <w:b/>
          <w:kern w:val="0"/>
          <w:sz w:val="24"/>
        </w:rPr>
        <w:t>第二条</w:t>
      </w:r>
      <w:r>
        <w:rPr>
          <w:rFonts w:ascii="宋体" w:hAnsi="宋体" w:cs="宋体" w:hint="eastAsia"/>
          <w:kern w:val="0"/>
          <w:sz w:val="24"/>
        </w:rPr>
        <w:t xml:space="preserve">  甲方权利与义务</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1.甲方对乙方提供的环境案件有选择和获取相应资料的权利。</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lastRenderedPageBreak/>
        <w:t>2.甲方可随时了解双方合作的环境案件的进展情况，并提出建议和意见。</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3.甲方向乙方颁发“中华环保联合会环境维权志愿律师事务所”证书和牌匾。</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4.甲方应当向乙方披露其交与乙方的环境案件的全部信息，提供相应资料，安排适当人员协助和配合乙方工作。</w:t>
      </w:r>
    </w:p>
    <w:p w:rsidR="00C70A46" w:rsidRDefault="00C70A46" w:rsidP="00C70A46">
      <w:pPr>
        <w:pStyle w:val="a5"/>
        <w:tabs>
          <w:tab w:val="left" w:pos="0"/>
        </w:tabs>
        <w:spacing w:before="0" w:beforeAutospacing="0" w:after="0" w:afterAutospacing="0" w:line="360" w:lineRule="auto"/>
        <w:ind w:firstLineChars="200" w:firstLine="480"/>
        <w:rPr>
          <w:color w:val="auto"/>
        </w:rPr>
      </w:pPr>
      <w:r>
        <w:rPr>
          <w:rFonts w:hint="eastAsia"/>
          <w:color w:val="auto"/>
        </w:rPr>
        <w:t>5.甲方应当保持与乙方进行工作上的沟通与交流，保证双方合作通畅、高效进行。</w:t>
      </w:r>
    </w:p>
    <w:p w:rsidR="00C70A46" w:rsidRDefault="00C70A46" w:rsidP="00C70A46">
      <w:pPr>
        <w:pStyle w:val="a5"/>
        <w:tabs>
          <w:tab w:val="left" w:pos="0"/>
        </w:tabs>
        <w:spacing w:before="0" w:beforeAutospacing="0" w:after="0" w:afterAutospacing="0" w:line="360" w:lineRule="auto"/>
        <w:ind w:firstLineChars="200" w:firstLine="480"/>
        <w:rPr>
          <w:color w:val="auto"/>
        </w:rPr>
      </w:pPr>
      <w:r>
        <w:rPr>
          <w:rFonts w:hint="eastAsia"/>
          <w:color w:val="auto"/>
        </w:rPr>
        <w:t>6.甲方对乙方的工作成果及时做出反馈。</w:t>
      </w:r>
    </w:p>
    <w:p w:rsidR="00C70A46" w:rsidRDefault="00C70A46" w:rsidP="00C70A46">
      <w:pPr>
        <w:pStyle w:val="a5"/>
        <w:tabs>
          <w:tab w:val="left" w:pos="1620"/>
        </w:tabs>
        <w:spacing w:before="0" w:beforeAutospacing="0" w:after="0" w:afterAutospacing="0" w:line="360" w:lineRule="auto"/>
        <w:ind w:firstLineChars="200" w:firstLine="482"/>
        <w:rPr>
          <w:color w:val="auto"/>
        </w:rPr>
      </w:pPr>
      <w:r>
        <w:rPr>
          <w:rFonts w:hint="eastAsia"/>
          <w:b/>
          <w:color w:val="auto"/>
        </w:rPr>
        <w:t>第三条</w:t>
      </w:r>
      <w:r>
        <w:rPr>
          <w:rFonts w:hint="eastAsia"/>
          <w:color w:val="auto"/>
        </w:rPr>
        <w:t xml:space="preserve">  乙方权利与义务 </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1.乙方有权就甲方交办的具体环境侵权案件提出建议和意见，在征得甲方同意下，可负责案件的调研、调解、诉讼、执行等法律事务。</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2.乙方有权就甲方交办的具体案件要求甲方提供必要的协助。</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3.对于甲方交办的环境案件，乙方没有正当理由不得拒绝或拖延履行义务。</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4.乙方指派律师承办甲方交办的环境维权案件，事前应将律师情况告知甲方。</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5.乙方在与当事人签订代理合同后，应将其合同影印件或复印件送甲方留存。</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6.乙方应尽职尽责地维护受援助者的环境权益，不得损害受援助者的合法权益。</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7.乙方在处理案件时，应遵守甲方的工作宗旨和工作章程，避免产生不良社会影响。</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8.乙方须在案件调研、调解、诉讼等活动结束后，及时向甲方递交案件报告书。</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9.乙方在合作期限内，</w:t>
      </w:r>
      <w:r>
        <w:rPr>
          <w:rFonts w:ascii="宋体" w:hAnsi="宋体" w:hint="eastAsia"/>
          <w:sz w:val="24"/>
        </w:rPr>
        <w:t>应当向甲方提供环境侵权案件的案源。</w:t>
      </w:r>
    </w:p>
    <w:p w:rsidR="00C70A46" w:rsidRDefault="00C70A46" w:rsidP="00C70A46">
      <w:pPr>
        <w:spacing w:line="360" w:lineRule="auto"/>
        <w:ind w:firstLineChars="200" w:firstLine="482"/>
        <w:rPr>
          <w:rFonts w:ascii="宋体" w:hAnsi="宋体" w:cs="宋体"/>
          <w:kern w:val="0"/>
          <w:sz w:val="24"/>
        </w:rPr>
      </w:pPr>
      <w:r>
        <w:rPr>
          <w:rFonts w:ascii="宋体" w:hAnsi="宋体" w:cs="宋体" w:hint="eastAsia"/>
          <w:b/>
          <w:kern w:val="0"/>
          <w:sz w:val="24"/>
        </w:rPr>
        <w:t xml:space="preserve">第四条 </w:t>
      </w:r>
      <w:r>
        <w:rPr>
          <w:rFonts w:ascii="宋体" w:hAnsi="宋体" w:cs="宋体" w:hint="eastAsia"/>
          <w:kern w:val="0"/>
          <w:sz w:val="24"/>
        </w:rPr>
        <w:t xml:space="preserve"> 信息披露与保密条款</w:t>
      </w:r>
    </w:p>
    <w:p w:rsidR="00C70A46" w:rsidRDefault="00C70A46" w:rsidP="00C70A46">
      <w:pPr>
        <w:pStyle w:val="2"/>
        <w:spacing w:after="0" w:line="360" w:lineRule="auto"/>
        <w:ind w:leftChars="0" w:left="0" w:firstLineChars="200" w:firstLine="480"/>
        <w:jc w:val="left"/>
        <w:rPr>
          <w:rFonts w:ascii="宋体" w:hAnsi="宋体" w:cs="宋体"/>
          <w:kern w:val="0"/>
          <w:sz w:val="24"/>
        </w:rPr>
      </w:pPr>
      <w:r>
        <w:rPr>
          <w:rFonts w:ascii="宋体" w:hAnsi="宋体" w:cs="宋体" w:hint="eastAsia"/>
          <w:kern w:val="0"/>
          <w:sz w:val="24"/>
        </w:rPr>
        <w:t>1.甲乙双方互负保密义务。</w:t>
      </w:r>
    </w:p>
    <w:p w:rsidR="00C70A46" w:rsidRDefault="00C70A46" w:rsidP="00C70A46">
      <w:pPr>
        <w:pStyle w:val="2"/>
        <w:spacing w:after="0" w:line="360" w:lineRule="auto"/>
        <w:ind w:leftChars="0" w:left="0" w:firstLineChars="200" w:firstLine="480"/>
        <w:jc w:val="left"/>
        <w:rPr>
          <w:rFonts w:ascii="宋体" w:hAnsi="宋体" w:cs="宋体"/>
          <w:kern w:val="0"/>
          <w:sz w:val="24"/>
        </w:rPr>
      </w:pPr>
      <w:r>
        <w:rPr>
          <w:rFonts w:ascii="宋体" w:hAnsi="宋体" w:cs="宋体" w:hint="eastAsia"/>
          <w:kern w:val="0"/>
          <w:sz w:val="24"/>
        </w:rPr>
        <w:t>甲方对知悉的乙方商业秘密应当保守秘密，乙方对涉及甲方的工作资料和信息也应保守秘密。</w:t>
      </w:r>
    </w:p>
    <w:p w:rsidR="00C70A46" w:rsidRDefault="00C70A46" w:rsidP="00C70A46">
      <w:pPr>
        <w:pStyle w:val="2"/>
        <w:spacing w:after="0" w:line="360" w:lineRule="auto"/>
        <w:ind w:leftChars="0" w:left="0" w:firstLineChars="200" w:firstLine="464"/>
        <w:rPr>
          <w:rFonts w:ascii="宋体" w:hAnsi="宋体" w:cs="宋体"/>
          <w:spacing w:val="-4"/>
          <w:kern w:val="0"/>
          <w:sz w:val="24"/>
        </w:rPr>
      </w:pPr>
      <w:r>
        <w:rPr>
          <w:rFonts w:ascii="宋体" w:hAnsi="宋体" w:cs="宋体" w:hint="eastAsia"/>
          <w:spacing w:val="-4"/>
          <w:kern w:val="0"/>
          <w:sz w:val="24"/>
        </w:rPr>
        <w:t>2.乙方在宣传资料中，可以披露作为甲方志愿律师事务所的事实，但涉及具体案件或者其他保密事项，乙方必须事先取得甲方的同意才能批露。</w:t>
      </w:r>
    </w:p>
    <w:p w:rsidR="00C70A46" w:rsidRDefault="00C70A46" w:rsidP="00C70A46">
      <w:pPr>
        <w:spacing w:line="360" w:lineRule="auto"/>
        <w:ind w:firstLineChars="200" w:firstLine="482"/>
        <w:rPr>
          <w:rFonts w:ascii="宋体" w:hAnsi="宋体" w:cs="宋体"/>
          <w:b/>
          <w:kern w:val="0"/>
          <w:sz w:val="24"/>
        </w:rPr>
      </w:pPr>
      <w:r>
        <w:rPr>
          <w:rFonts w:ascii="宋体" w:hAnsi="宋体" w:cs="宋体" w:hint="eastAsia"/>
          <w:b/>
          <w:kern w:val="0"/>
          <w:sz w:val="24"/>
        </w:rPr>
        <w:t>第五条</w:t>
      </w:r>
      <w:r>
        <w:rPr>
          <w:rFonts w:ascii="宋体" w:hAnsi="宋体" w:cs="宋体" w:hint="eastAsia"/>
          <w:bCs/>
          <w:kern w:val="0"/>
          <w:sz w:val="24"/>
        </w:rPr>
        <w:t>费用事宜</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1. 乙方在解答甲方交办的环境案件的法律咨询时，不得向甲方和当事人收</w:t>
      </w:r>
      <w:r>
        <w:rPr>
          <w:rFonts w:ascii="宋体" w:hAnsi="宋体" w:cs="宋体" w:hint="eastAsia"/>
          <w:kern w:val="0"/>
          <w:sz w:val="24"/>
        </w:rPr>
        <w:lastRenderedPageBreak/>
        <w:t>取任何形式的费用。</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2.乙方在收取甲方交办的案件当事人诉讼代理费时，不得高于当事人当地平均诉讼代理费水平。乙方也可提供免费代理。</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3.乙方承办甲方交办的环境案件人员，在办理具体环境维权法律事务时，支出的交通费、差旅费等实际费用，甲方将参照《中华环保联合会工作人员差旅费开支暂行规定》凭据报销。</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4.乙方作为“中华环保联合会环境维权志愿律师事务所”期间，至少免费代理一起环境（公益）诉讼案件。</w:t>
      </w:r>
    </w:p>
    <w:p w:rsidR="00C70A46" w:rsidRDefault="00C70A46" w:rsidP="00C70A46">
      <w:pPr>
        <w:spacing w:line="360" w:lineRule="auto"/>
        <w:ind w:firstLineChars="200" w:firstLine="482"/>
        <w:rPr>
          <w:rFonts w:ascii="宋体" w:hAnsi="宋体" w:cs="宋体"/>
          <w:kern w:val="0"/>
          <w:sz w:val="24"/>
        </w:rPr>
      </w:pPr>
      <w:r>
        <w:rPr>
          <w:rFonts w:ascii="宋体" w:hAnsi="宋体" w:cs="宋体" w:hint="eastAsia"/>
          <w:b/>
          <w:kern w:val="0"/>
          <w:sz w:val="24"/>
        </w:rPr>
        <w:t>第六条</w:t>
      </w:r>
      <w:r>
        <w:rPr>
          <w:rFonts w:ascii="宋体" w:hAnsi="宋体" w:cs="宋体" w:hint="eastAsia"/>
          <w:kern w:val="0"/>
          <w:sz w:val="24"/>
        </w:rPr>
        <w:t xml:space="preserve">  协议的解除和终止     </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1.本协议到期后自动终止。但是乙方所代理的环境案件尚未完结的，应当继续履行本协议，直至本案终结。</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2.甲乙双方经友好协商一致，可以解除本协议。</w:t>
      </w:r>
    </w:p>
    <w:p w:rsidR="00C70A46" w:rsidRDefault="00C70A46" w:rsidP="00C70A46">
      <w:pPr>
        <w:pStyle w:val="a5"/>
        <w:spacing w:before="0" w:beforeAutospacing="0" w:after="0" w:afterAutospacing="0" w:line="360" w:lineRule="auto"/>
        <w:ind w:firstLineChars="200" w:firstLine="480"/>
        <w:rPr>
          <w:color w:val="auto"/>
        </w:rPr>
      </w:pPr>
      <w:r>
        <w:rPr>
          <w:rFonts w:hint="eastAsia"/>
          <w:color w:val="auto"/>
        </w:rPr>
        <w:t>3.乙方在办案过程中违反法律法规、损害甲方社会声誉或者存在重大过错，甲方可以解除协议，并有权要求乙方承担相应法律责任。</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4.乙方未经甲方同意或确认，擅自以“中华环保联合会环境维权志愿律师事务所”的名义进行案件代理行为，甲方有权解除本协议。</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5. 解除协议后，乙方须在五个工作日内办理业务交接手续。</w:t>
      </w:r>
    </w:p>
    <w:p w:rsidR="00C70A46" w:rsidRDefault="00C70A46" w:rsidP="00C70A46">
      <w:pPr>
        <w:spacing w:line="360" w:lineRule="auto"/>
        <w:ind w:firstLineChars="200" w:firstLine="482"/>
        <w:rPr>
          <w:rFonts w:ascii="宋体" w:hAnsi="宋体" w:cs="宋体"/>
          <w:kern w:val="0"/>
          <w:sz w:val="24"/>
        </w:rPr>
      </w:pPr>
      <w:r>
        <w:rPr>
          <w:rFonts w:ascii="宋体" w:hAnsi="宋体" w:cs="宋体" w:hint="eastAsia"/>
          <w:b/>
          <w:kern w:val="0"/>
          <w:sz w:val="24"/>
        </w:rPr>
        <w:t>第七条</w:t>
      </w:r>
      <w:r>
        <w:rPr>
          <w:rFonts w:ascii="宋体" w:hAnsi="宋体" w:cs="宋体" w:hint="eastAsia"/>
          <w:kern w:val="0"/>
          <w:sz w:val="24"/>
        </w:rPr>
        <w:t xml:space="preserve">  协议期限</w:t>
      </w: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本协议有效期为3年，自协议签字生效之日起至    年   月   日止，协议期满后，如双方可以另行办理续签事宜。</w:t>
      </w:r>
    </w:p>
    <w:p w:rsidR="00C70A46" w:rsidRDefault="00C70A46" w:rsidP="00C70A46">
      <w:pPr>
        <w:spacing w:line="360" w:lineRule="auto"/>
        <w:ind w:firstLineChars="200" w:firstLine="466"/>
        <w:rPr>
          <w:rFonts w:ascii="宋体" w:hAnsi="宋体" w:cs="宋体"/>
          <w:spacing w:val="-4"/>
          <w:kern w:val="0"/>
          <w:sz w:val="24"/>
        </w:rPr>
      </w:pPr>
      <w:r>
        <w:rPr>
          <w:rFonts w:ascii="宋体" w:hAnsi="宋体" w:cs="宋体" w:hint="eastAsia"/>
          <w:b/>
          <w:spacing w:val="-4"/>
          <w:kern w:val="0"/>
          <w:sz w:val="24"/>
        </w:rPr>
        <w:t xml:space="preserve">第八条 </w:t>
      </w:r>
      <w:r>
        <w:rPr>
          <w:rFonts w:ascii="宋体" w:hAnsi="宋体" w:cs="宋体" w:hint="eastAsia"/>
          <w:spacing w:val="-4"/>
          <w:kern w:val="0"/>
          <w:sz w:val="24"/>
        </w:rPr>
        <w:t>本协议壹式两份，具同等法律效力，甲乙双方各持壹份，自双方签字、盖章后生效。</w:t>
      </w:r>
    </w:p>
    <w:p w:rsidR="00C70A46" w:rsidRDefault="00C70A46" w:rsidP="00C70A46">
      <w:pPr>
        <w:spacing w:line="360" w:lineRule="auto"/>
        <w:ind w:firstLineChars="200" w:firstLine="482"/>
        <w:rPr>
          <w:rFonts w:ascii="宋体" w:hAnsi="宋体" w:cs="宋体"/>
          <w:kern w:val="0"/>
          <w:sz w:val="24"/>
        </w:rPr>
      </w:pPr>
      <w:r>
        <w:rPr>
          <w:rFonts w:ascii="宋体" w:hAnsi="宋体" w:cs="宋体" w:hint="eastAsia"/>
          <w:b/>
          <w:kern w:val="0"/>
          <w:sz w:val="24"/>
        </w:rPr>
        <w:t>第九条</w:t>
      </w:r>
      <w:r>
        <w:rPr>
          <w:rFonts w:ascii="宋体" w:hAnsi="宋体" w:cs="宋体" w:hint="eastAsia"/>
          <w:kern w:val="0"/>
          <w:sz w:val="24"/>
        </w:rPr>
        <w:t xml:space="preserve">  本协议未尽事宜，由甲乙方通过协商解决。</w:t>
      </w:r>
    </w:p>
    <w:p w:rsidR="00C70A46" w:rsidRDefault="00C70A46" w:rsidP="00C70A46">
      <w:pPr>
        <w:spacing w:line="360" w:lineRule="auto"/>
        <w:rPr>
          <w:rFonts w:ascii="宋体" w:hAnsi="宋体" w:cs="宋体"/>
          <w:b/>
          <w:kern w:val="0"/>
          <w:sz w:val="24"/>
        </w:rPr>
      </w:pPr>
    </w:p>
    <w:p w:rsidR="00C70A46" w:rsidRDefault="00C70A46" w:rsidP="00C70A46">
      <w:pPr>
        <w:spacing w:line="360" w:lineRule="auto"/>
        <w:ind w:firstLineChars="200" w:firstLine="482"/>
        <w:rPr>
          <w:rFonts w:ascii="宋体" w:hAnsi="宋体" w:cs="宋体"/>
          <w:kern w:val="0"/>
          <w:sz w:val="24"/>
        </w:rPr>
      </w:pPr>
      <w:r>
        <w:rPr>
          <w:rFonts w:ascii="宋体" w:hAnsi="宋体" w:cs="宋体" w:hint="eastAsia"/>
          <w:b/>
          <w:kern w:val="0"/>
          <w:sz w:val="24"/>
        </w:rPr>
        <w:t>甲方：</w:t>
      </w:r>
      <w:r>
        <w:rPr>
          <w:rFonts w:ascii="宋体" w:hAnsi="宋体" w:cs="宋体" w:hint="eastAsia"/>
          <w:kern w:val="0"/>
          <w:sz w:val="24"/>
        </w:rPr>
        <w:t xml:space="preserve">中华环保联合会                         </w:t>
      </w:r>
      <w:r>
        <w:rPr>
          <w:rFonts w:ascii="宋体" w:hAnsi="宋体" w:cs="宋体" w:hint="eastAsia"/>
          <w:b/>
          <w:kern w:val="0"/>
          <w:sz w:val="24"/>
        </w:rPr>
        <w:t>乙方：</w:t>
      </w:r>
    </w:p>
    <w:p w:rsidR="00C70A46" w:rsidRDefault="00C70A46" w:rsidP="00C70A46">
      <w:pPr>
        <w:spacing w:line="360" w:lineRule="auto"/>
        <w:ind w:firstLineChars="200" w:firstLine="480"/>
        <w:rPr>
          <w:rFonts w:ascii="宋体" w:hAnsi="宋体" w:cs="宋体"/>
          <w:kern w:val="0"/>
          <w:sz w:val="24"/>
        </w:rPr>
      </w:pPr>
    </w:p>
    <w:p w:rsidR="00C70A46" w:rsidRDefault="00C70A46" w:rsidP="00C70A46">
      <w:pPr>
        <w:spacing w:line="360" w:lineRule="auto"/>
        <w:ind w:firstLineChars="200" w:firstLine="480"/>
        <w:rPr>
          <w:rFonts w:ascii="宋体" w:hAnsi="宋体" w:cs="宋体"/>
          <w:kern w:val="0"/>
          <w:sz w:val="24"/>
        </w:rPr>
      </w:pPr>
      <w:r>
        <w:rPr>
          <w:rFonts w:ascii="宋体" w:hAnsi="宋体" w:cs="宋体" w:hint="eastAsia"/>
          <w:kern w:val="0"/>
          <w:sz w:val="24"/>
        </w:rPr>
        <w:t xml:space="preserve">          （单位盖章）                            （单位盖章）                 </w:t>
      </w:r>
    </w:p>
    <w:p w:rsidR="00C70A46" w:rsidRDefault="00C70A46" w:rsidP="00C70A46">
      <w:pPr>
        <w:spacing w:line="360" w:lineRule="auto"/>
        <w:ind w:firstLineChars="200" w:firstLine="482"/>
        <w:rPr>
          <w:rFonts w:ascii="宋体" w:hAnsi="宋体" w:cs="宋体"/>
          <w:b/>
          <w:kern w:val="0"/>
          <w:sz w:val="24"/>
        </w:rPr>
      </w:pPr>
      <w:r>
        <w:rPr>
          <w:rFonts w:ascii="宋体" w:hAnsi="宋体" w:cs="宋体" w:hint="eastAsia"/>
          <w:b/>
          <w:kern w:val="0"/>
          <w:sz w:val="24"/>
        </w:rPr>
        <w:t xml:space="preserve">   年   月   日                            年   月   日</w:t>
      </w:r>
    </w:p>
    <w:p w:rsidR="00C70A46" w:rsidRPr="00726064" w:rsidRDefault="00C70A46" w:rsidP="00C70A46">
      <w:pPr>
        <w:spacing w:line="360" w:lineRule="auto"/>
        <w:rPr>
          <w:rFonts w:ascii="宋体" w:hAnsi="宋体" w:cs="宋体"/>
          <w:b/>
          <w:kern w:val="0"/>
          <w:sz w:val="24"/>
        </w:rPr>
      </w:pPr>
      <w:r>
        <w:rPr>
          <w:rFonts w:ascii="宋体" w:hAnsi="宋体" w:cs="宋体" w:hint="eastAsia"/>
          <w:kern w:val="0"/>
          <w:sz w:val="24"/>
        </w:rPr>
        <w:t xml:space="preserve"> </w:t>
      </w:r>
    </w:p>
    <w:p w:rsidR="009C6802" w:rsidRDefault="009C6802"/>
    <w:sectPr w:rsidR="009C6802" w:rsidSect="009B60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802" w:rsidRDefault="009C6802" w:rsidP="00C70A46">
      <w:r>
        <w:separator/>
      </w:r>
    </w:p>
  </w:endnote>
  <w:endnote w:type="continuationSeparator" w:id="1">
    <w:p w:rsidR="009C6802" w:rsidRDefault="009C6802" w:rsidP="00C70A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802" w:rsidRDefault="009C6802" w:rsidP="00C70A46">
      <w:r>
        <w:separator/>
      </w:r>
    </w:p>
  </w:footnote>
  <w:footnote w:type="continuationSeparator" w:id="1">
    <w:p w:rsidR="009C6802" w:rsidRDefault="009C6802" w:rsidP="00C70A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0A46"/>
    <w:rsid w:val="009C6802"/>
    <w:rsid w:val="00C70A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A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A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70A46"/>
    <w:rPr>
      <w:sz w:val="18"/>
      <w:szCs w:val="18"/>
    </w:rPr>
  </w:style>
  <w:style w:type="paragraph" w:styleId="a4">
    <w:name w:val="footer"/>
    <w:basedOn w:val="a"/>
    <w:link w:val="Char0"/>
    <w:uiPriority w:val="99"/>
    <w:semiHidden/>
    <w:unhideWhenUsed/>
    <w:rsid w:val="00C70A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70A46"/>
    <w:rPr>
      <w:sz w:val="18"/>
      <w:szCs w:val="18"/>
    </w:rPr>
  </w:style>
  <w:style w:type="paragraph" w:styleId="a5">
    <w:name w:val="Body Text"/>
    <w:basedOn w:val="a"/>
    <w:link w:val="Char1"/>
    <w:qFormat/>
    <w:rsid w:val="00C70A46"/>
    <w:pPr>
      <w:widowControl/>
      <w:spacing w:before="100" w:beforeAutospacing="1" w:after="100" w:afterAutospacing="1"/>
      <w:jc w:val="left"/>
    </w:pPr>
    <w:rPr>
      <w:rFonts w:ascii="宋体" w:hAnsi="宋体" w:cs="宋体"/>
      <w:color w:val="000000"/>
      <w:kern w:val="0"/>
      <w:sz w:val="24"/>
    </w:rPr>
  </w:style>
  <w:style w:type="character" w:customStyle="1" w:styleId="Char1">
    <w:name w:val="正文文本 Char"/>
    <w:basedOn w:val="a0"/>
    <w:link w:val="a5"/>
    <w:qFormat/>
    <w:rsid w:val="00C70A46"/>
    <w:rPr>
      <w:rFonts w:ascii="宋体" w:eastAsia="宋体" w:hAnsi="宋体" w:cs="宋体"/>
      <w:color w:val="000000"/>
      <w:kern w:val="0"/>
      <w:sz w:val="24"/>
      <w:szCs w:val="24"/>
    </w:rPr>
  </w:style>
  <w:style w:type="paragraph" w:styleId="2">
    <w:name w:val="Body Text Indent 2"/>
    <w:basedOn w:val="a"/>
    <w:link w:val="2Char"/>
    <w:qFormat/>
    <w:rsid w:val="00C70A46"/>
    <w:pPr>
      <w:spacing w:after="120" w:line="480" w:lineRule="auto"/>
      <w:ind w:leftChars="200" w:left="420"/>
    </w:pPr>
  </w:style>
  <w:style w:type="character" w:customStyle="1" w:styleId="2Char">
    <w:name w:val="正文文本缩进 2 Char"/>
    <w:basedOn w:val="a0"/>
    <w:link w:val="2"/>
    <w:qFormat/>
    <w:rsid w:val="00C70A46"/>
    <w:rPr>
      <w:rFonts w:ascii="Times New Roman" w:eastAsia="宋体" w:hAnsi="Times New Roman" w:cs="Times New Roman"/>
      <w:szCs w:val="24"/>
    </w:rPr>
  </w:style>
  <w:style w:type="character" w:styleId="a6">
    <w:name w:val="Hyperlink"/>
    <w:basedOn w:val="a0"/>
    <w:uiPriority w:val="99"/>
    <w:unhideWhenUsed/>
    <w:rsid w:val="00C70A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魏晓娟</dc:creator>
  <cp:keywords/>
  <dc:description/>
  <cp:lastModifiedBy>魏晓娟</cp:lastModifiedBy>
  <cp:revision>2</cp:revision>
  <dcterms:created xsi:type="dcterms:W3CDTF">2023-04-10T07:24:00Z</dcterms:created>
  <dcterms:modified xsi:type="dcterms:W3CDTF">2023-04-10T07:25:00Z</dcterms:modified>
</cp:coreProperties>
</file>