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880" w:hanging="602" w:hanging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“绿色技术领跑者”推荐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申报表</w:t>
      </w:r>
    </w:p>
    <w:bookmarkEnd w:id="0"/>
    <w:p>
      <w:pPr>
        <w:spacing w:line="5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6"/>
        <w:tblW w:w="8200" w:type="dxa"/>
        <w:jc w:val="center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39"/>
        <w:gridCol w:w="1100"/>
        <w:gridCol w:w="1"/>
        <w:gridCol w:w="1418"/>
        <w:gridCol w:w="1097"/>
        <w:gridCol w:w="1522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单 位 名 称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法定代表人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5355" w:firstLineChars="255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 位 地 址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邮政编码</w:t>
            </w:r>
          </w:p>
        </w:tc>
        <w:tc>
          <w:tcPr>
            <w:tcW w:w="15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联  系  人</w:t>
            </w:r>
          </w:p>
        </w:tc>
        <w:tc>
          <w:tcPr>
            <w:tcW w:w="153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传    真</w:t>
            </w:r>
          </w:p>
        </w:tc>
        <w:tc>
          <w:tcPr>
            <w:tcW w:w="1522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 位 网 址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电 子 邮 箱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企业性质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 国有企业   □ 民营企业   □ 外资企业   □ 混合所有制企业   □ 其他__________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企业注册时间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企业员工数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企业概况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（不超过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字）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（主要包括经营范围、主要产品/项目、应用业绩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绿色供应链建设、品牌建设以及社会责任履行等内容）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领域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绿色能源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环境治理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生态修复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节能减排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技术/项目名称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获奖情况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i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sz w:val="21"/>
                <w:szCs w:val="21"/>
              </w:rPr>
              <w:t>（获得省部级以上奖项）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技术/项目特色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（不超过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字）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推荐需求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专刊宣传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网站宣传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参加会议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企业调研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523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诚信承诺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本公司承诺，本表所填写内容均属真实，如有虚假申报，所产生的一切后果均由本公司承担。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3780" w:firstLineChars="1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3780" w:firstLineChars="1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3780" w:firstLineChars="1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3780" w:firstLineChars="1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firstLine="3780" w:firstLineChars="1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（公司法人签字或盖章）</w:t>
            </w:r>
          </w:p>
        </w:tc>
      </w:tr>
    </w:tbl>
    <w:p>
      <w:pPr>
        <w:numPr>
          <w:ilvl w:val="0"/>
          <w:numId w:val="0"/>
        </w:numPr>
        <w:ind w:firstLine="7529" w:firstLineChars="250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5060" w:firstLineChars="24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填表</w:t>
      </w:r>
      <w:r>
        <w:rPr>
          <w:rFonts w:hint="eastAsia" w:ascii="仿宋" w:hAnsi="仿宋" w:eastAsia="仿宋" w:cs="仿宋"/>
          <w:b/>
          <w:sz w:val="21"/>
          <w:szCs w:val="21"/>
        </w:rPr>
        <w:t>日期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2018年____ 月____日</w:t>
      </w:r>
    </w:p>
    <w:p>
      <w:pP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备注：关于技术的具体情况，如涉及表格、图片等内容，可另加附件一并提交。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2F30"/>
    <w:rsid w:val="7E7C2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2018-08-29T00:48:00Z</dcterms:created>
  <dc:creator>匡春凤</dc:creator>
  <cp:lastModifiedBy>匡春凤</cp:lastModifiedBy>
  <dcterms:modified xsi:type="dcterms:W3CDTF">2018-08-29T00:49:37Z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